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D797E" w14:textId="77777777" w:rsidR="005C14F1" w:rsidRPr="004D5153" w:rsidRDefault="005C14F1" w:rsidP="00934587">
      <w:pPr>
        <w:rPr>
          <w:sz w:val="28"/>
        </w:rPr>
      </w:pPr>
    </w:p>
    <w:p w14:paraId="579AC54B" w14:textId="77777777" w:rsidR="00B42DE8" w:rsidRPr="004D5153" w:rsidRDefault="00B42DE8" w:rsidP="00934587">
      <w:pPr>
        <w:rPr>
          <w:sz w:val="28"/>
        </w:rPr>
      </w:pPr>
    </w:p>
    <w:p w14:paraId="678FA503" w14:textId="77777777" w:rsidR="00FF5C1F" w:rsidRPr="004D5153" w:rsidRDefault="00FF5C1F" w:rsidP="00934587">
      <w:pPr>
        <w:rPr>
          <w:sz w:val="28"/>
        </w:rPr>
      </w:pPr>
    </w:p>
    <w:p w14:paraId="0CBA4AF8" w14:textId="77777777" w:rsidR="00FF5C1F" w:rsidRPr="004D5153" w:rsidRDefault="00FF5C1F" w:rsidP="00934587">
      <w:pPr>
        <w:rPr>
          <w:sz w:val="28"/>
        </w:rPr>
      </w:pPr>
    </w:p>
    <w:p w14:paraId="61DACEA1" w14:textId="77777777" w:rsidR="00FF5C1F" w:rsidRPr="004D5153" w:rsidRDefault="00FF5C1F" w:rsidP="00934587">
      <w:pPr>
        <w:rPr>
          <w:sz w:val="28"/>
        </w:rPr>
      </w:pPr>
    </w:p>
    <w:p w14:paraId="2235DBB8" w14:textId="77777777" w:rsidR="00FF5C1F" w:rsidRPr="004D5153" w:rsidRDefault="00FF5C1F" w:rsidP="00934587">
      <w:pPr>
        <w:rPr>
          <w:sz w:val="28"/>
        </w:rPr>
      </w:pPr>
    </w:p>
    <w:p w14:paraId="073AE489" w14:textId="77777777" w:rsidR="00FF5C1F" w:rsidRPr="004D5153" w:rsidRDefault="00FF5C1F" w:rsidP="00934587">
      <w:pPr>
        <w:rPr>
          <w:sz w:val="28"/>
        </w:rPr>
      </w:pPr>
    </w:p>
    <w:p w14:paraId="795E0234" w14:textId="77777777" w:rsidR="00FF5C1F" w:rsidRPr="004D5153" w:rsidRDefault="00FF5C1F" w:rsidP="00934587">
      <w:pPr>
        <w:rPr>
          <w:sz w:val="28"/>
        </w:rPr>
      </w:pPr>
    </w:p>
    <w:p w14:paraId="26878C10" w14:textId="77777777" w:rsidR="00AF7459" w:rsidRDefault="00B42DE8" w:rsidP="00AF7459">
      <w:pPr>
        <w:widowControl w:val="0"/>
        <w:contextualSpacing/>
        <w:jc w:val="center"/>
        <w:rPr>
          <w:rFonts w:eastAsia="Calibri"/>
          <w:b/>
          <w:color w:val="000000"/>
          <w:sz w:val="28"/>
          <w:szCs w:val="28"/>
          <w:lang w:val="kk-KZ"/>
        </w:rPr>
      </w:pPr>
      <w:r w:rsidRPr="004D5153">
        <w:rPr>
          <w:rFonts w:eastAsia="Calibri"/>
          <w:b/>
          <w:color w:val="000000"/>
          <w:sz w:val="28"/>
          <w:szCs w:val="28"/>
        </w:rPr>
        <w:t xml:space="preserve">О внесении изменений в </w:t>
      </w:r>
      <w:r w:rsidR="00AF7459">
        <w:rPr>
          <w:rFonts w:eastAsia="Calibri"/>
          <w:b/>
          <w:color w:val="000000"/>
          <w:sz w:val="28"/>
          <w:szCs w:val="28"/>
          <w:lang w:val="kk-KZ"/>
        </w:rPr>
        <w:t>п</w:t>
      </w:r>
      <w:r w:rsidR="00AF7459" w:rsidRPr="00AF7459">
        <w:rPr>
          <w:rFonts w:eastAsia="Calibri"/>
          <w:b/>
          <w:color w:val="000000"/>
          <w:sz w:val="28"/>
          <w:szCs w:val="28"/>
          <w:lang w:val="kk-KZ"/>
        </w:rPr>
        <w:t xml:space="preserve">риказ исполняющего обязанности </w:t>
      </w:r>
    </w:p>
    <w:p w14:paraId="39150F5D" w14:textId="77777777" w:rsidR="00B42DE8" w:rsidRPr="00AF7459" w:rsidRDefault="00AF7459" w:rsidP="00AF7459">
      <w:pPr>
        <w:widowControl w:val="0"/>
        <w:contextualSpacing/>
        <w:jc w:val="center"/>
        <w:rPr>
          <w:rFonts w:eastAsia="Calibri"/>
          <w:b/>
          <w:color w:val="000000"/>
          <w:sz w:val="28"/>
          <w:szCs w:val="28"/>
          <w:lang w:val="kk-KZ"/>
        </w:rPr>
      </w:pPr>
      <w:r w:rsidRPr="00AF7459">
        <w:rPr>
          <w:rFonts w:eastAsia="Calibri"/>
          <w:b/>
          <w:color w:val="000000"/>
          <w:sz w:val="28"/>
          <w:szCs w:val="28"/>
          <w:lang w:val="kk-KZ"/>
        </w:rPr>
        <w:t>Министра национальной экономики Республики Казахстан от 27 июня 2025 года № 60</w:t>
      </w:r>
      <w:r>
        <w:rPr>
          <w:rFonts w:eastAsia="Calibri"/>
          <w:b/>
          <w:color w:val="000000"/>
          <w:sz w:val="28"/>
          <w:szCs w:val="28"/>
          <w:lang w:val="kk-KZ"/>
        </w:rPr>
        <w:t xml:space="preserve"> </w:t>
      </w:r>
      <w:r w:rsidRPr="00AF7459">
        <w:rPr>
          <w:rFonts w:eastAsia="Calibri"/>
          <w:b/>
          <w:color w:val="000000"/>
          <w:sz w:val="28"/>
          <w:szCs w:val="28"/>
          <w:lang w:val="kk-KZ"/>
        </w:rPr>
        <w:t>«Об утверждении Методики по разработке Цифровой карты бизнеса»</w:t>
      </w:r>
    </w:p>
    <w:p w14:paraId="77FB3C8C" w14:textId="77777777" w:rsidR="00B42DE8" w:rsidRPr="004D5153" w:rsidRDefault="00B42DE8" w:rsidP="00B42DE8">
      <w:pPr>
        <w:widowControl w:val="0"/>
        <w:ind w:firstLine="708"/>
        <w:contextualSpacing/>
        <w:jc w:val="both"/>
        <w:rPr>
          <w:b/>
          <w:color w:val="000000"/>
          <w:sz w:val="28"/>
        </w:rPr>
      </w:pPr>
    </w:p>
    <w:p w14:paraId="7C4EB7EC" w14:textId="77777777" w:rsidR="00B42DE8" w:rsidRPr="004D5153" w:rsidRDefault="00B42DE8" w:rsidP="00B42DE8">
      <w:pPr>
        <w:widowControl w:val="0"/>
        <w:ind w:firstLine="708"/>
        <w:contextualSpacing/>
        <w:jc w:val="both"/>
        <w:rPr>
          <w:b/>
          <w:color w:val="000000"/>
          <w:sz w:val="28"/>
        </w:rPr>
      </w:pPr>
      <w:r w:rsidRPr="004D5153">
        <w:rPr>
          <w:b/>
          <w:color w:val="000000"/>
          <w:sz w:val="28"/>
        </w:rPr>
        <w:t>ПРИКАЗЫВАЮ:</w:t>
      </w:r>
    </w:p>
    <w:p w14:paraId="72F2DCAE" w14:textId="7C0D53EA" w:rsidR="00AF7459" w:rsidRPr="00AF7459" w:rsidRDefault="00B42DE8" w:rsidP="00AF7459">
      <w:pPr>
        <w:ind w:firstLine="709"/>
        <w:contextualSpacing/>
        <w:jc w:val="both"/>
        <w:rPr>
          <w:rFonts w:eastAsia="Calibri"/>
          <w:color w:val="000000"/>
          <w:sz w:val="28"/>
          <w:szCs w:val="28"/>
          <w:lang w:val="kk-KZ"/>
        </w:rPr>
      </w:pPr>
      <w:r w:rsidRPr="004D5153">
        <w:rPr>
          <w:rFonts w:eastAsia="Calibri"/>
          <w:color w:val="000000"/>
          <w:sz w:val="28"/>
          <w:szCs w:val="28"/>
        </w:rPr>
        <w:t xml:space="preserve">1. </w:t>
      </w:r>
      <w:r w:rsidR="00AF7459">
        <w:rPr>
          <w:rFonts w:eastAsia="Calibri"/>
          <w:color w:val="000000"/>
          <w:sz w:val="28"/>
          <w:szCs w:val="28"/>
        </w:rPr>
        <w:t>Внести в приказ</w:t>
      </w:r>
      <w:r w:rsidR="00AF7459" w:rsidRPr="00AF7459">
        <w:t xml:space="preserve"> </w:t>
      </w:r>
      <w:r w:rsidR="00AF7459" w:rsidRPr="00AF7459">
        <w:rPr>
          <w:rFonts w:eastAsia="Calibri"/>
          <w:color w:val="000000"/>
          <w:sz w:val="28"/>
          <w:szCs w:val="28"/>
        </w:rPr>
        <w:t>исполняющего обязанности Министра национальной экономики Республики Казахстан от 27 июня 2025 года № 60 «Об утверждении Методики по разработке Цифровой карты бизнеса»</w:t>
      </w:r>
      <w:r w:rsidR="00AF7459">
        <w:rPr>
          <w:rFonts w:eastAsia="Calibri"/>
          <w:color w:val="000000"/>
          <w:sz w:val="28"/>
          <w:szCs w:val="28"/>
        </w:rPr>
        <w:t xml:space="preserve"> (</w:t>
      </w:r>
      <w:r w:rsidR="00286DDE" w:rsidRPr="00286DDE">
        <w:rPr>
          <w:rFonts w:eastAsia="Calibri"/>
          <w:color w:val="000000"/>
          <w:sz w:val="28"/>
          <w:szCs w:val="28"/>
        </w:rPr>
        <w:t xml:space="preserve">зарегистрирован в Реестре государственной регистрации нормативных правовых актов Республики Казахстан за </w:t>
      </w:r>
      <w:r w:rsidR="00AF7459" w:rsidRPr="00AF7459">
        <w:rPr>
          <w:rFonts w:eastAsia="Calibri"/>
          <w:color w:val="000000"/>
          <w:sz w:val="28"/>
          <w:szCs w:val="28"/>
        </w:rPr>
        <w:t>№ 36351</w:t>
      </w:r>
      <w:r w:rsidR="00AF7459">
        <w:rPr>
          <w:rFonts w:eastAsia="Calibri"/>
          <w:color w:val="000000"/>
          <w:sz w:val="28"/>
          <w:szCs w:val="28"/>
          <w:lang w:val="kk-KZ"/>
        </w:rPr>
        <w:t xml:space="preserve">) </w:t>
      </w:r>
      <w:r w:rsidR="00AF7459" w:rsidRPr="00AF7459">
        <w:rPr>
          <w:rFonts w:eastAsia="Calibri"/>
          <w:color w:val="000000"/>
          <w:sz w:val="28"/>
          <w:szCs w:val="28"/>
          <w:lang w:val="kk-KZ"/>
        </w:rPr>
        <w:t>следующие изменения:</w:t>
      </w:r>
    </w:p>
    <w:p w14:paraId="6A08FA77" w14:textId="77777777" w:rsidR="00AF7459" w:rsidRPr="00AF7459" w:rsidRDefault="00AF7459" w:rsidP="00FF3DD5">
      <w:pPr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val="kk-KZ"/>
        </w:rPr>
        <w:t xml:space="preserve">в </w:t>
      </w:r>
      <w:r w:rsidRPr="00AF7459">
        <w:rPr>
          <w:rFonts w:eastAsia="Calibri"/>
          <w:color w:val="000000"/>
          <w:sz w:val="28"/>
          <w:szCs w:val="28"/>
          <w:lang w:val="kk-KZ"/>
        </w:rPr>
        <w:t>Методик</w:t>
      </w:r>
      <w:r>
        <w:rPr>
          <w:rFonts w:eastAsia="Calibri"/>
          <w:color w:val="000000"/>
          <w:sz w:val="28"/>
          <w:szCs w:val="28"/>
          <w:lang w:val="kk-KZ"/>
        </w:rPr>
        <w:t>е</w:t>
      </w:r>
      <w:r w:rsidRPr="00AF7459">
        <w:rPr>
          <w:rFonts w:eastAsia="Calibri"/>
          <w:color w:val="000000"/>
          <w:sz w:val="28"/>
          <w:szCs w:val="28"/>
          <w:lang w:val="kk-KZ"/>
        </w:rPr>
        <w:t xml:space="preserve"> по разработке Цифровой карты бизнеса</w:t>
      </w:r>
      <w:r>
        <w:rPr>
          <w:rFonts w:eastAsia="Calibri"/>
          <w:color w:val="000000"/>
          <w:sz w:val="28"/>
          <w:szCs w:val="28"/>
          <w:lang w:val="kk-KZ"/>
        </w:rPr>
        <w:t xml:space="preserve">, </w:t>
      </w:r>
      <w:r w:rsidRPr="00AF7459">
        <w:rPr>
          <w:rFonts w:eastAsia="Calibri"/>
          <w:color w:val="000000"/>
          <w:sz w:val="28"/>
          <w:szCs w:val="28"/>
          <w:lang w:val="kk-KZ"/>
        </w:rPr>
        <w:t>утвержденных указанным приказом:</w:t>
      </w:r>
    </w:p>
    <w:p w14:paraId="757D9FCA" w14:textId="77777777" w:rsidR="00AF7459" w:rsidRPr="00AF7459" w:rsidRDefault="00AF7459" w:rsidP="00FF3DD5">
      <w:pPr>
        <w:ind w:firstLine="709"/>
        <w:contextualSpacing/>
        <w:jc w:val="both"/>
        <w:rPr>
          <w:rFonts w:eastAsia="Calibri"/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 xml:space="preserve">пункт 4 </w:t>
      </w:r>
      <w:r w:rsidRPr="00AF7459">
        <w:rPr>
          <w:rFonts w:eastAsia="Calibri"/>
          <w:color w:val="000000"/>
          <w:sz w:val="28"/>
          <w:szCs w:val="28"/>
          <w:lang w:val="kk-KZ"/>
        </w:rPr>
        <w:t>изложить в следующей редакции</w:t>
      </w:r>
      <w:r>
        <w:rPr>
          <w:rFonts w:eastAsia="Calibri"/>
          <w:color w:val="000000"/>
          <w:sz w:val="28"/>
          <w:szCs w:val="28"/>
          <w:lang w:val="kk-KZ"/>
        </w:rPr>
        <w:t>:</w:t>
      </w:r>
    </w:p>
    <w:p w14:paraId="6F67EC2F" w14:textId="6FDE37C8" w:rsidR="00AF7459" w:rsidRPr="00107AC2" w:rsidRDefault="00107AC2" w:rsidP="00AF7459">
      <w:pPr>
        <w:ind w:firstLine="708"/>
        <w:contextualSpacing/>
        <w:jc w:val="both"/>
        <w:rPr>
          <w:rFonts w:eastAsia="Calibri"/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>«</w:t>
      </w:r>
      <w:r w:rsidR="00AF7459" w:rsidRPr="00AF7459">
        <w:rPr>
          <w:rFonts w:eastAsia="Calibri"/>
          <w:color w:val="000000"/>
          <w:sz w:val="28"/>
          <w:szCs w:val="28"/>
        </w:rPr>
        <w:t xml:space="preserve">4. Цифровая карта бизнеса формируется на основании данных о субъектах предпринимательства, получаемых в рамках интеграционного взаимодействия с цифровыми объектами </w:t>
      </w:r>
      <w:r w:rsidR="004F1261">
        <w:rPr>
          <w:rFonts w:eastAsia="Calibri"/>
          <w:color w:val="000000"/>
          <w:sz w:val="28"/>
          <w:szCs w:val="28"/>
        </w:rPr>
        <w:t>«</w:t>
      </w:r>
      <w:r w:rsidR="00AF7459" w:rsidRPr="00AF7459">
        <w:rPr>
          <w:rFonts w:eastAsia="Calibri"/>
          <w:color w:val="000000"/>
          <w:sz w:val="28"/>
          <w:szCs w:val="28"/>
        </w:rPr>
        <w:t>цифрового правительства</w:t>
      </w:r>
      <w:r w:rsidR="004F1261">
        <w:rPr>
          <w:rFonts w:eastAsia="Calibri"/>
          <w:color w:val="000000"/>
          <w:sz w:val="28"/>
          <w:szCs w:val="28"/>
        </w:rPr>
        <w:t>»</w:t>
      </w:r>
      <w:r w:rsidR="00AF7459" w:rsidRPr="00AF7459">
        <w:rPr>
          <w:rFonts w:eastAsia="Calibri"/>
          <w:color w:val="000000"/>
          <w:sz w:val="28"/>
          <w:szCs w:val="28"/>
        </w:rPr>
        <w:t xml:space="preserve"> и цифровыми системами организаций в соответствии цифровым законодательством Республики Казахстан.</w:t>
      </w:r>
      <w:r>
        <w:rPr>
          <w:rFonts w:eastAsia="Calibri"/>
          <w:color w:val="000000"/>
          <w:sz w:val="28"/>
          <w:szCs w:val="28"/>
          <w:lang w:val="kk-KZ"/>
        </w:rPr>
        <w:t>»;</w:t>
      </w:r>
    </w:p>
    <w:p w14:paraId="00DCC52F" w14:textId="77777777" w:rsidR="00AF7459" w:rsidRPr="00AF7459" w:rsidRDefault="00AF7459" w:rsidP="00AF7459">
      <w:pPr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AF7459">
        <w:rPr>
          <w:rFonts w:eastAsia="Calibri"/>
          <w:color w:val="000000"/>
          <w:sz w:val="28"/>
          <w:szCs w:val="28"/>
        </w:rPr>
        <w:t xml:space="preserve">пункт </w:t>
      </w:r>
      <w:r>
        <w:rPr>
          <w:rFonts w:eastAsia="Calibri"/>
          <w:color w:val="000000"/>
          <w:sz w:val="28"/>
          <w:szCs w:val="28"/>
          <w:lang w:val="kk-KZ"/>
        </w:rPr>
        <w:t>6</w:t>
      </w:r>
      <w:r w:rsidRPr="00AF7459">
        <w:rPr>
          <w:rFonts w:eastAsia="Calibri"/>
          <w:color w:val="000000"/>
          <w:sz w:val="28"/>
          <w:szCs w:val="28"/>
        </w:rPr>
        <w:t xml:space="preserve"> изложить в следующей редакции:</w:t>
      </w:r>
    </w:p>
    <w:p w14:paraId="3085442A" w14:textId="4B8FEF10" w:rsidR="00AF7459" w:rsidRPr="00107AC2" w:rsidRDefault="00107AC2" w:rsidP="00AF7459">
      <w:pPr>
        <w:ind w:firstLine="709"/>
        <w:contextualSpacing/>
        <w:jc w:val="both"/>
        <w:rPr>
          <w:rFonts w:eastAsia="Calibri"/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>«</w:t>
      </w:r>
      <w:r w:rsidR="00AF7459" w:rsidRPr="00AF7459">
        <w:rPr>
          <w:rFonts w:eastAsia="Calibri"/>
          <w:color w:val="000000"/>
          <w:sz w:val="28"/>
          <w:szCs w:val="28"/>
        </w:rPr>
        <w:t xml:space="preserve">6. Направление Цифровой карты бизнеса по предоставлению государственных услуг и иных услуг для осуществления предпринимательской деятельности по принципу </w:t>
      </w:r>
      <w:r w:rsidR="004F1261">
        <w:rPr>
          <w:rFonts w:eastAsia="Calibri"/>
          <w:color w:val="000000"/>
          <w:sz w:val="28"/>
          <w:szCs w:val="28"/>
        </w:rPr>
        <w:t>«</w:t>
      </w:r>
      <w:r w:rsidR="00AF7459" w:rsidRPr="00AF7459">
        <w:rPr>
          <w:rFonts w:eastAsia="Calibri"/>
          <w:color w:val="000000"/>
          <w:sz w:val="28"/>
          <w:szCs w:val="28"/>
        </w:rPr>
        <w:t>одного окна</w:t>
      </w:r>
      <w:r w:rsidR="004F1261">
        <w:rPr>
          <w:rFonts w:eastAsia="Calibri"/>
          <w:color w:val="000000"/>
          <w:sz w:val="28"/>
          <w:szCs w:val="28"/>
        </w:rPr>
        <w:t>»</w:t>
      </w:r>
      <w:r w:rsidR="00AF7459" w:rsidRPr="00AF7459">
        <w:rPr>
          <w:rFonts w:eastAsia="Calibri"/>
          <w:color w:val="000000"/>
          <w:sz w:val="28"/>
          <w:szCs w:val="28"/>
        </w:rPr>
        <w:t xml:space="preserve"> реализуется на веб-портале </w:t>
      </w:r>
      <w:r w:rsidR="004F1261">
        <w:rPr>
          <w:rFonts w:eastAsia="Calibri"/>
          <w:color w:val="000000"/>
          <w:sz w:val="28"/>
          <w:szCs w:val="28"/>
        </w:rPr>
        <w:t>«</w:t>
      </w:r>
      <w:r w:rsidR="00AF7459" w:rsidRPr="00AF7459">
        <w:rPr>
          <w:rFonts w:eastAsia="Calibri"/>
          <w:color w:val="000000"/>
          <w:sz w:val="28"/>
          <w:szCs w:val="28"/>
        </w:rPr>
        <w:t>цифрового правительства</w:t>
      </w:r>
      <w:r w:rsidR="004F1261">
        <w:rPr>
          <w:rFonts w:eastAsia="Calibri"/>
          <w:color w:val="000000"/>
          <w:sz w:val="28"/>
          <w:szCs w:val="28"/>
        </w:rPr>
        <w:t>»</w:t>
      </w:r>
      <w:r w:rsidR="00AF7459" w:rsidRPr="00AF7459">
        <w:rPr>
          <w:rFonts w:eastAsia="Calibri"/>
          <w:color w:val="000000"/>
          <w:sz w:val="28"/>
          <w:szCs w:val="28"/>
        </w:rPr>
        <w:t xml:space="preserve"> в соответствии с законодательством о государственных услугах.</w:t>
      </w:r>
      <w:r>
        <w:rPr>
          <w:rFonts w:eastAsia="Calibri"/>
          <w:color w:val="000000"/>
          <w:sz w:val="28"/>
          <w:szCs w:val="28"/>
          <w:lang w:val="kk-KZ"/>
        </w:rPr>
        <w:t>»;</w:t>
      </w:r>
    </w:p>
    <w:p w14:paraId="0394B98F" w14:textId="77777777" w:rsidR="00AF7459" w:rsidRPr="00AF7459" w:rsidRDefault="00AF7459" w:rsidP="00AF7459">
      <w:pPr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AF7459">
        <w:rPr>
          <w:rFonts w:eastAsia="Calibri"/>
          <w:color w:val="000000"/>
          <w:sz w:val="28"/>
          <w:szCs w:val="28"/>
        </w:rPr>
        <w:t>подпункт 2)</w:t>
      </w:r>
      <w:r>
        <w:rPr>
          <w:rFonts w:eastAsia="Calibri"/>
          <w:color w:val="000000"/>
          <w:sz w:val="28"/>
          <w:szCs w:val="28"/>
          <w:lang w:val="kk-KZ"/>
        </w:rPr>
        <w:t xml:space="preserve"> </w:t>
      </w:r>
      <w:r w:rsidRPr="00AF7459">
        <w:rPr>
          <w:rFonts w:eastAsia="Calibri"/>
          <w:color w:val="000000"/>
          <w:sz w:val="28"/>
          <w:szCs w:val="28"/>
        </w:rPr>
        <w:t>пункта 8</w:t>
      </w:r>
      <w:r w:rsidRPr="00AF7459">
        <w:t xml:space="preserve"> </w:t>
      </w:r>
      <w:r w:rsidRPr="00AF7459">
        <w:rPr>
          <w:rFonts w:eastAsia="Calibri"/>
          <w:color w:val="000000"/>
          <w:sz w:val="28"/>
          <w:szCs w:val="28"/>
        </w:rPr>
        <w:t>изложить в следующей редакции:</w:t>
      </w:r>
    </w:p>
    <w:p w14:paraId="7B9F47B3" w14:textId="77777777" w:rsidR="00AF7459" w:rsidRPr="00107AC2" w:rsidRDefault="00107AC2" w:rsidP="00AF7459">
      <w:pPr>
        <w:ind w:firstLine="709"/>
        <w:contextualSpacing/>
        <w:jc w:val="both"/>
        <w:rPr>
          <w:rFonts w:eastAsia="Calibri"/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>«</w:t>
      </w:r>
      <w:r w:rsidR="00AF7459" w:rsidRPr="00AF7459">
        <w:rPr>
          <w:rFonts w:eastAsia="Calibri"/>
          <w:color w:val="000000"/>
          <w:sz w:val="28"/>
          <w:szCs w:val="28"/>
        </w:rPr>
        <w:t>2) второй уровень – отраслевые государственные или негосударственные цифровые системы, посредством которых осуществляется прием заявок от получателей, их обработка с применением форматно-логического контроля и передача обработанных заявок на первый уровень.</w:t>
      </w:r>
      <w:r>
        <w:rPr>
          <w:rFonts w:eastAsia="Calibri"/>
          <w:color w:val="000000"/>
          <w:sz w:val="28"/>
          <w:szCs w:val="28"/>
          <w:lang w:val="kk-KZ"/>
        </w:rPr>
        <w:t>»;</w:t>
      </w:r>
    </w:p>
    <w:p w14:paraId="288E8EAF" w14:textId="77777777" w:rsidR="00AF7459" w:rsidRPr="00AF7459" w:rsidRDefault="00AF7459" w:rsidP="00AF7459">
      <w:pPr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AF7459">
        <w:rPr>
          <w:rFonts w:eastAsia="Calibri"/>
          <w:color w:val="000000"/>
          <w:sz w:val="28"/>
          <w:szCs w:val="28"/>
        </w:rPr>
        <w:t xml:space="preserve">пункт </w:t>
      </w:r>
      <w:r>
        <w:rPr>
          <w:rFonts w:eastAsia="Calibri"/>
          <w:color w:val="000000"/>
          <w:sz w:val="28"/>
          <w:szCs w:val="28"/>
          <w:lang w:val="kk-KZ"/>
        </w:rPr>
        <w:t>14</w:t>
      </w:r>
      <w:r w:rsidRPr="00AF7459">
        <w:rPr>
          <w:rFonts w:eastAsia="Calibri"/>
          <w:color w:val="000000"/>
          <w:sz w:val="28"/>
          <w:szCs w:val="28"/>
        </w:rPr>
        <w:t xml:space="preserve"> изложить в следующей редакции:</w:t>
      </w:r>
    </w:p>
    <w:p w14:paraId="000499FB" w14:textId="77777777" w:rsidR="00AF7459" w:rsidRPr="00107AC2" w:rsidRDefault="00107AC2" w:rsidP="00AF7459">
      <w:pPr>
        <w:ind w:firstLine="709"/>
        <w:contextualSpacing/>
        <w:jc w:val="both"/>
        <w:rPr>
          <w:rFonts w:eastAsia="Calibri"/>
          <w:color w:val="000000"/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val="kk-KZ"/>
        </w:rPr>
        <w:t>«</w:t>
      </w:r>
      <w:r w:rsidR="00AF7459" w:rsidRPr="00AF7459">
        <w:rPr>
          <w:rFonts w:eastAsia="Calibri"/>
          <w:color w:val="000000"/>
          <w:sz w:val="28"/>
          <w:szCs w:val="28"/>
        </w:rPr>
        <w:t>14. Мониторинг исполнения встречных обязательств осуществляется автоматически на Цифровой карте бизнеса путем интеграционного взаимодействия с цифровыми системами государственных органов и организаций.</w:t>
      </w:r>
      <w:r>
        <w:rPr>
          <w:rFonts w:eastAsia="Calibri"/>
          <w:color w:val="000000"/>
          <w:sz w:val="28"/>
          <w:szCs w:val="28"/>
          <w:lang w:val="kk-KZ"/>
        </w:rPr>
        <w:t>».</w:t>
      </w:r>
    </w:p>
    <w:p w14:paraId="4B93F3D2" w14:textId="77777777" w:rsidR="00AF7459" w:rsidRDefault="00AF7459" w:rsidP="00FF3DD5">
      <w:pPr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</w:p>
    <w:p w14:paraId="05FD9DA1" w14:textId="77777777" w:rsidR="00AF7459" w:rsidRDefault="00AF7459" w:rsidP="00FF3DD5">
      <w:pPr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</w:p>
    <w:p w14:paraId="6D94DEC3" w14:textId="77777777" w:rsidR="00B42DE8" w:rsidRPr="004D5153" w:rsidRDefault="00B42DE8" w:rsidP="00B42DE8">
      <w:pPr>
        <w:ind w:firstLine="709"/>
        <w:jc w:val="both"/>
        <w:rPr>
          <w:bCs/>
          <w:sz w:val="28"/>
          <w:szCs w:val="28"/>
        </w:rPr>
      </w:pPr>
      <w:r w:rsidRPr="004D5153">
        <w:rPr>
          <w:bCs/>
          <w:sz w:val="28"/>
          <w:szCs w:val="28"/>
        </w:rPr>
        <w:t xml:space="preserve">2. Департаменту </w:t>
      </w:r>
      <w:r w:rsidR="001B1E84" w:rsidRPr="004D5153">
        <w:rPr>
          <w:bCs/>
          <w:sz w:val="28"/>
          <w:szCs w:val="28"/>
        </w:rPr>
        <w:t>политики развития</w:t>
      </w:r>
      <w:r w:rsidRPr="004D5153">
        <w:rPr>
          <w:bCs/>
          <w:sz w:val="28"/>
          <w:szCs w:val="28"/>
        </w:rPr>
        <w:t xml:space="preserve"> предпринимательства Министерства национальной экономики Республики Казахстан в установленном законодательством порядке обеспечить государственную регистрацию настоящего приказа в Министерстве юстиции Республики Казахстан и его размещение на интернет-ресурсе Министерства национальной экономики Республики Казахстан</w:t>
      </w:r>
      <w:r w:rsidR="00FB5C69">
        <w:rPr>
          <w:bCs/>
          <w:sz w:val="28"/>
          <w:szCs w:val="28"/>
          <w:lang w:val="kk-KZ"/>
        </w:rPr>
        <w:t>.</w:t>
      </w:r>
    </w:p>
    <w:p w14:paraId="0332BE4D" w14:textId="77777777" w:rsidR="00B42DE8" w:rsidRPr="004D5153" w:rsidRDefault="00467ED9" w:rsidP="00467ED9">
      <w:pPr>
        <w:tabs>
          <w:tab w:val="left" w:pos="993"/>
          <w:tab w:val="left" w:pos="1134"/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>
        <w:rPr>
          <w:bCs/>
          <w:sz w:val="28"/>
          <w:szCs w:val="28"/>
          <w:lang w:val="kk-KZ"/>
        </w:rPr>
        <w:t xml:space="preserve"> </w:t>
      </w:r>
      <w:r w:rsidR="00B42DE8" w:rsidRPr="004D5153">
        <w:rPr>
          <w:bCs/>
          <w:sz w:val="28"/>
          <w:szCs w:val="28"/>
        </w:rPr>
        <w:t xml:space="preserve">Контроль за исполнением настоящего приказа возложить </w:t>
      </w:r>
      <w:r w:rsidR="00B42DE8" w:rsidRPr="004D5153">
        <w:rPr>
          <w:bCs/>
          <w:sz w:val="28"/>
          <w:szCs w:val="28"/>
        </w:rPr>
        <w:br/>
        <w:t>на курирующего вице-министра национальной экономики Республики Казахстан.</w:t>
      </w:r>
    </w:p>
    <w:p w14:paraId="4CBB5355" w14:textId="77777777" w:rsidR="00B42DE8" w:rsidRPr="004D5153" w:rsidRDefault="00B42DE8" w:rsidP="00B42DE8">
      <w:pPr>
        <w:widowControl w:val="0"/>
        <w:ind w:firstLine="720"/>
        <w:contextualSpacing/>
        <w:jc w:val="both"/>
        <w:rPr>
          <w:bCs/>
          <w:sz w:val="28"/>
          <w:szCs w:val="28"/>
        </w:rPr>
      </w:pPr>
      <w:r w:rsidRPr="004D5153">
        <w:rPr>
          <w:bCs/>
          <w:sz w:val="28"/>
          <w:szCs w:val="28"/>
        </w:rPr>
        <w:t>4. Настоящий приказ вводится в действие с 12 июля 2026 года</w:t>
      </w:r>
      <w:r w:rsidR="004D5153" w:rsidRPr="004D5153">
        <w:rPr>
          <w:bCs/>
          <w:sz w:val="28"/>
          <w:szCs w:val="28"/>
        </w:rPr>
        <w:t xml:space="preserve"> и подлежит официальному опубликованию</w:t>
      </w:r>
      <w:r w:rsidRPr="004D5153">
        <w:rPr>
          <w:bCs/>
          <w:sz w:val="28"/>
          <w:szCs w:val="28"/>
        </w:rPr>
        <w:t xml:space="preserve">. </w:t>
      </w:r>
    </w:p>
    <w:p w14:paraId="4978C909" w14:textId="77777777" w:rsidR="00B42DE8" w:rsidRPr="004D5153" w:rsidRDefault="00B42DE8" w:rsidP="00934587">
      <w:pPr>
        <w:rPr>
          <w:sz w:val="28"/>
        </w:rPr>
      </w:pPr>
    </w:p>
    <w:p w14:paraId="39C530FE" w14:textId="77777777" w:rsidR="0094678B" w:rsidRPr="004D5153" w:rsidRDefault="0094678B" w:rsidP="00934587">
      <w:pPr>
        <w:rPr>
          <w:sz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RPr="004D5153" w14:paraId="5FBA7580" w14:textId="77777777" w:rsidTr="0038799B">
        <w:tc>
          <w:tcPr>
            <w:tcW w:w="3652" w:type="dxa"/>
            <w:hideMark/>
          </w:tcPr>
          <w:p w14:paraId="5CF54821" w14:textId="77777777" w:rsidR="0038799B" w:rsidRPr="004D5153" w:rsidRDefault="0038799B">
            <w:pPr>
              <w:rPr>
                <w:b/>
                <w:sz w:val="28"/>
                <w:szCs w:val="28"/>
              </w:rPr>
            </w:pPr>
            <w:r w:rsidRPr="004D5153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48DCFB3F" w14:textId="77777777" w:rsidR="0038799B" w:rsidRPr="004D5153" w:rsidRDefault="0038799B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609F70E2" w14:textId="77777777" w:rsidR="0038799B" w:rsidRPr="004D5153" w:rsidRDefault="0038799B" w:rsidP="001C310C">
            <w:pPr>
              <w:jc w:val="right"/>
              <w:rPr>
                <w:b/>
                <w:sz w:val="28"/>
                <w:szCs w:val="28"/>
              </w:rPr>
            </w:pPr>
            <w:r w:rsidRPr="004D5153">
              <w:rPr>
                <w:b/>
                <w:sz w:val="28"/>
                <w:szCs w:val="28"/>
              </w:rPr>
              <w:t>ФИО</w:t>
            </w:r>
          </w:p>
        </w:tc>
      </w:tr>
    </w:tbl>
    <w:p w14:paraId="0F3AA2D1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5784F44E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229D4003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5AD673E" w14:textId="77777777" w:rsidR="00FF5C1F" w:rsidRPr="004D5153" w:rsidRDefault="00FF5C1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85E792E" w14:textId="77777777" w:rsidR="00FF5C1F" w:rsidRPr="004D5153" w:rsidRDefault="00FF5C1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B5BDABE" w14:textId="77777777" w:rsidR="00FF5C1F" w:rsidRPr="004D5153" w:rsidRDefault="00FF5C1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5DE35641" w14:textId="77777777" w:rsidR="00FF5C1F" w:rsidRPr="004D5153" w:rsidRDefault="00FF5C1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570F465" w14:textId="77777777" w:rsidR="00FF5C1F" w:rsidRPr="004D5153" w:rsidRDefault="00FF5C1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95CBF68" w14:textId="77777777" w:rsidR="00FF5C1F" w:rsidRPr="004D5153" w:rsidRDefault="00FF5C1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46279DDF" w14:textId="77777777" w:rsidR="00FF5C1F" w:rsidRPr="004D5153" w:rsidRDefault="00FF5C1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8E04A7A" w14:textId="77777777" w:rsidR="00FF5C1F" w:rsidRPr="004D5153" w:rsidRDefault="00FF5C1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4F961BB0" w14:textId="77777777" w:rsidR="00FF5C1F" w:rsidRPr="004D5153" w:rsidRDefault="00FF5C1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4CB10208" w14:textId="77777777" w:rsidR="00FF5C1F" w:rsidRPr="004D5153" w:rsidRDefault="00FF5C1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3DA7D79B" w14:textId="77777777" w:rsidR="00FF5C1F" w:rsidRDefault="00FF5C1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B0721F5" w14:textId="77777777" w:rsidR="007B0CEC" w:rsidRDefault="007B0CEC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BAEAD3E" w14:textId="77777777" w:rsidR="007B0CEC" w:rsidRDefault="007B0CEC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4738D31A" w14:textId="77777777" w:rsidR="007B0CEC" w:rsidRDefault="007B0CEC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A077365" w14:textId="77777777" w:rsidR="007B0CEC" w:rsidRDefault="007B0CEC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3AE2D98F" w14:textId="77777777" w:rsidR="007B0CEC" w:rsidRDefault="007B0CEC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2BC1240F" w14:textId="77777777" w:rsidR="007B0CEC" w:rsidRDefault="007B0CEC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2B911683" w14:textId="77777777" w:rsidR="007B0CEC" w:rsidRDefault="007B0CEC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81968DE" w14:textId="77777777" w:rsidR="007B0CEC" w:rsidRDefault="007B0CEC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1D8FF38" w14:textId="77777777" w:rsidR="007B0CEC" w:rsidRDefault="007B0CEC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CC3B07A" w14:textId="77777777" w:rsidR="007B0CEC" w:rsidRDefault="007B0CEC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A562DCF" w14:textId="77777777" w:rsidR="007B0CEC" w:rsidRDefault="007B0CEC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572847EC" w14:textId="77777777" w:rsidR="007B0CEC" w:rsidRDefault="007B0CEC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1EA80297" w14:textId="4C5F75CB" w:rsidR="0094678B" w:rsidRPr="004D5153" w:rsidRDefault="0094678B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sectPr w:rsidR="0094678B" w:rsidRPr="004D5153" w:rsidSect="00B42D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01767" w14:textId="77777777" w:rsidR="00E06F6E" w:rsidRDefault="00E06F6E">
      <w:r>
        <w:separator/>
      </w:r>
    </w:p>
  </w:endnote>
  <w:endnote w:type="continuationSeparator" w:id="0">
    <w:p w14:paraId="16C8A8F3" w14:textId="77777777" w:rsidR="00E06F6E" w:rsidRDefault="00E06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3D3AD" w14:textId="77777777" w:rsidR="00762DA7" w:rsidRDefault="00762DA7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A2AF2" w14:textId="77777777" w:rsidR="00762DA7" w:rsidRDefault="00762DA7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4E031" w14:textId="77777777" w:rsidR="00762DA7" w:rsidRDefault="00762DA7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17FEB" w14:textId="77777777" w:rsidR="00E06F6E" w:rsidRDefault="00E06F6E">
      <w:r>
        <w:separator/>
      </w:r>
    </w:p>
  </w:footnote>
  <w:footnote w:type="continuationSeparator" w:id="0">
    <w:p w14:paraId="4F69DAA0" w14:textId="77777777" w:rsidR="00E06F6E" w:rsidRDefault="00E06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80C00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C6148B9" w14:textId="77777777" w:rsidR="00BE78CA" w:rsidRDefault="00BE78CA">
    <w:pPr>
      <w:pStyle w:val="aa"/>
    </w:pPr>
  </w:p>
  <w:p w14:paraId="2B2FAA30" w14:textId="77777777" w:rsidR="003D52A9" w:rsidRDefault="00E06F6E">
    <w:pPr>
      <w:pStyle w:val="a3"/>
    </w:pPr>
    <w:r>
      <w:rPr>
        <w:noProof/>
      </w:rPr>
      <w:pict w14:anchorId="18CC3D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Турсунбаева Айтолкын Женисовн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733E5" w14:textId="4C6F31BA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62DA7">
      <w:rPr>
        <w:rStyle w:val="af0"/>
        <w:noProof/>
      </w:rPr>
      <w:t>2</w:t>
    </w:r>
    <w:r>
      <w:rPr>
        <w:rStyle w:val="af0"/>
      </w:rPr>
      <w:fldChar w:fldCharType="end"/>
    </w:r>
  </w:p>
  <w:p w14:paraId="4D0EC536" w14:textId="77777777" w:rsidR="00BE78CA" w:rsidRDefault="00BE78CA">
    <w:pPr>
      <w:pStyle w:val="aa"/>
    </w:pPr>
  </w:p>
  <w:p w14:paraId="4AB08D78" w14:textId="334B59B9" w:rsidR="003D52A9" w:rsidRDefault="00E06F6E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698D9" w14:textId="77777777" w:rsidR="00762DA7" w:rsidRDefault="00762DA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335AD"/>
    <w:rsid w:val="00066A87"/>
    <w:rsid w:val="00073119"/>
    <w:rsid w:val="000922AA"/>
    <w:rsid w:val="000D4DAC"/>
    <w:rsid w:val="000F48E7"/>
    <w:rsid w:val="00107AC2"/>
    <w:rsid w:val="001204BA"/>
    <w:rsid w:val="001319EE"/>
    <w:rsid w:val="00143292"/>
    <w:rsid w:val="00175634"/>
    <w:rsid w:val="001763DE"/>
    <w:rsid w:val="00182F32"/>
    <w:rsid w:val="001A1881"/>
    <w:rsid w:val="001A4E9A"/>
    <w:rsid w:val="001B1E84"/>
    <w:rsid w:val="001B61C1"/>
    <w:rsid w:val="001C310C"/>
    <w:rsid w:val="001F4925"/>
    <w:rsid w:val="001F64CB"/>
    <w:rsid w:val="002000F4"/>
    <w:rsid w:val="0022101F"/>
    <w:rsid w:val="0023374B"/>
    <w:rsid w:val="00251F3F"/>
    <w:rsid w:val="00267D80"/>
    <w:rsid w:val="00286DDE"/>
    <w:rsid w:val="002A394A"/>
    <w:rsid w:val="002B2297"/>
    <w:rsid w:val="002C49BE"/>
    <w:rsid w:val="00315CD9"/>
    <w:rsid w:val="00330B0F"/>
    <w:rsid w:val="00364E0B"/>
    <w:rsid w:val="00386737"/>
    <w:rsid w:val="0038799B"/>
    <w:rsid w:val="003B42BB"/>
    <w:rsid w:val="003D781A"/>
    <w:rsid w:val="003E4F98"/>
    <w:rsid w:val="003E7EA5"/>
    <w:rsid w:val="003F241E"/>
    <w:rsid w:val="00423754"/>
    <w:rsid w:val="00430E89"/>
    <w:rsid w:val="00467ED9"/>
    <w:rsid w:val="004726FE"/>
    <w:rsid w:val="00495C16"/>
    <w:rsid w:val="0049623C"/>
    <w:rsid w:val="004A73EC"/>
    <w:rsid w:val="004B400D"/>
    <w:rsid w:val="004C34B8"/>
    <w:rsid w:val="004C4C4E"/>
    <w:rsid w:val="004D5153"/>
    <w:rsid w:val="004E49BE"/>
    <w:rsid w:val="004F1120"/>
    <w:rsid w:val="004F1261"/>
    <w:rsid w:val="004F3375"/>
    <w:rsid w:val="005B147B"/>
    <w:rsid w:val="005C14F1"/>
    <w:rsid w:val="005D1846"/>
    <w:rsid w:val="005F582C"/>
    <w:rsid w:val="006023C3"/>
    <w:rsid w:val="00606E54"/>
    <w:rsid w:val="00642211"/>
    <w:rsid w:val="006B6938"/>
    <w:rsid w:val="007006E3"/>
    <w:rsid w:val="007111E8"/>
    <w:rsid w:val="00731B2A"/>
    <w:rsid w:val="00740441"/>
    <w:rsid w:val="00762DA7"/>
    <w:rsid w:val="007677E1"/>
    <w:rsid w:val="007767CD"/>
    <w:rsid w:val="00782A16"/>
    <w:rsid w:val="00787A78"/>
    <w:rsid w:val="007B0CEC"/>
    <w:rsid w:val="007D5C5B"/>
    <w:rsid w:val="007E588D"/>
    <w:rsid w:val="0081000A"/>
    <w:rsid w:val="008436CA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34E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AD5E31"/>
    <w:rsid w:val="00AF7459"/>
    <w:rsid w:val="00B0298F"/>
    <w:rsid w:val="00B42DE8"/>
    <w:rsid w:val="00B86340"/>
    <w:rsid w:val="00BD42EA"/>
    <w:rsid w:val="00BE3CFA"/>
    <w:rsid w:val="00BE78CA"/>
    <w:rsid w:val="00C7780A"/>
    <w:rsid w:val="00CA1875"/>
    <w:rsid w:val="00CC7D90"/>
    <w:rsid w:val="00CC7E20"/>
    <w:rsid w:val="00CE6A1B"/>
    <w:rsid w:val="00CE7142"/>
    <w:rsid w:val="00D02BDF"/>
    <w:rsid w:val="00D03D0C"/>
    <w:rsid w:val="00D11982"/>
    <w:rsid w:val="00D14F06"/>
    <w:rsid w:val="00D42C93"/>
    <w:rsid w:val="00D52DE8"/>
    <w:rsid w:val="00D57000"/>
    <w:rsid w:val="00DA79A3"/>
    <w:rsid w:val="00E06F6E"/>
    <w:rsid w:val="00E15847"/>
    <w:rsid w:val="00E43190"/>
    <w:rsid w:val="00E53979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B5C69"/>
    <w:rsid w:val="00FF3DD5"/>
    <w:rsid w:val="00FF4CCD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0C22C74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Алуа Барлык</cp:lastModifiedBy>
  <cp:revision>69</cp:revision>
  <cp:lastPrinted>2026-06-16T09:47:00Z</cp:lastPrinted>
  <dcterms:created xsi:type="dcterms:W3CDTF">2026-04-18T04:09:00Z</dcterms:created>
  <dcterms:modified xsi:type="dcterms:W3CDTF">2026-06-16T12:08:00Z</dcterms:modified>
</cp:coreProperties>
</file>